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 w:line="460" w:lineRule="exact"/>
        <w:rPr>
          <w:rFonts w:hint="eastAsia" w:ascii="標楷體" w:hAnsi="標楷體" w:eastAsia="標楷體" w:cs="新細明體"/>
          <w:kern w:val="0"/>
          <w:sz w:val="28"/>
          <w:szCs w:val="28"/>
        </w:rPr>
      </w:pPr>
      <w:r>
        <w:rPr>
          <w:rFonts w:hint="eastAsia" w:ascii="標楷體" w:hAnsi="標楷體" w:eastAsia="標楷體" w:cs="新細明體"/>
          <w:kern w:val="0"/>
          <w:sz w:val="28"/>
          <w:szCs w:val="28"/>
        </w:rPr>
        <w:t>新北市平溪區2016「賞螢IN平溪」系列活動</w:t>
      </w:r>
    </w:p>
    <w:p>
      <w:pPr>
        <w:widowControl/>
        <w:spacing w:before="100" w:beforeAutospacing="1" w:after="100" w:afterAutospacing="1" w:line="460" w:lineRule="exact"/>
        <w:rPr>
          <w:rFonts w:hint="eastAsia" w:ascii="標楷體" w:hAnsi="標楷體" w:eastAsia="標楷體" w:cs="新細明體"/>
          <w:kern w:val="0"/>
        </w:rPr>
      </w:pPr>
      <w:r>
        <w:rPr>
          <w:rFonts w:ascii="標楷體" w:hAnsi="標楷體" w:eastAsia="標楷體" w:cs="新細明體"/>
          <w:kern w:val="0"/>
        </w:rPr>
        <w:t>每年的四、五月是</w:t>
      </w:r>
      <w:r>
        <w:rPr>
          <w:rFonts w:hint="eastAsia" w:ascii="標楷體" w:hAnsi="標楷體" w:eastAsia="標楷體" w:cs="新細明體"/>
          <w:kern w:val="0"/>
        </w:rPr>
        <w:t>平溪地區</w:t>
      </w:r>
      <w:r>
        <w:rPr>
          <w:rFonts w:ascii="標楷體" w:hAnsi="標楷體" w:eastAsia="標楷體" w:cs="新細明體"/>
          <w:kern w:val="0"/>
        </w:rPr>
        <w:t>螢火蟲出現的高峰期，本所特別和平溪鄉魅力商圈協會合作，將於10</w:t>
      </w:r>
      <w:r>
        <w:rPr>
          <w:rFonts w:hint="eastAsia" w:ascii="標楷體" w:hAnsi="標楷體" w:eastAsia="標楷體" w:cs="新細明體"/>
          <w:kern w:val="0"/>
        </w:rPr>
        <w:t>5</w:t>
      </w:r>
      <w:r>
        <w:rPr>
          <w:rFonts w:ascii="標楷體" w:hAnsi="標楷體" w:eastAsia="標楷體" w:cs="新細明體"/>
          <w:kern w:val="0"/>
        </w:rPr>
        <w:t>年</w:t>
      </w:r>
      <w:r>
        <w:rPr>
          <w:rFonts w:hint="eastAsia" w:ascii="標楷體" w:hAnsi="標楷體" w:eastAsia="標楷體" w:cs="新細明體"/>
          <w:kern w:val="0"/>
        </w:rPr>
        <w:t>4</w:t>
      </w:r>
      <w:r>
        <w:rPr>
          <w:rFonts w:ascii="標楷體" w:hAnsi="標楷體" w:eastAsia="標楷體" w:cs="新細明體"/>
          <w:kern w:val="0"/>
        </w:rPr>
        <w:t>月</w:t>
      </w:r>
      <w:r>
        <w:rPr>
          <w:rFonts w:hint="eastAsia" w:ascii="標楷體" w:hAnsi="標楷體" w:eastAsia="標楷體" w:cs="新細明體"/>
          <w:kern w:val="0"/>
        </w:rPr>
        <w:t>29</w:t>
      </w:r>
      <w:r>
        <w:rPr>
          <w:rFonts w:ascii="標楷體" w:hAnsi="標楷體" w:eastAsia="標楷體" w:cs="新細明體"/>
          <w:kern w:val="0"/>
        </w:rPr>
        <w:t>日</w:t>
      </w:r>
      <w:r>
        <w:rPr>
          <w:rFonts w:hint="eastAsia" w:ascii="標楷體" w:hAnsi="標楷體" w:eastAsia="標楷體" w:cs="新細明體"/>
          <w:kern w:val="0"/>
        </w:rPr>
        <w:t>至5月8日推出「賞螢IN平溪」系列活動</w:t>
      </w:r>
      <w:r>
        <w:rPr>
          <w:rFonts w:ascii="標楷體" w:hAnsi="標楷體" w:eastAsia="標楷體" w:cs="新細明體"/>
          <w:kern w:val="0"/>
        </w:rPr>
        <w:t>，</w:t>
      </w:r>
      <w:r>
        <w:rPr>
          <w:rFonts w:hint="eastAsia" w:ascii="標楷體" w:hAnsi="標楷體" w:eastAsia="標楷體" w:cs="新細明體"/>
          <w:kern w:val="0"/>
        </w:rPr>
        <w:t>首先於4月29日、30日分在</w:t>
      </w:r>
      <w:r>
        <w:rPr>
          <w:rFonts w:ascii="標楷體" w:hAnsi="標楷體" w:eastAsia="標楷體" w:cs="新細明體"/>
          <w:kern w:val="0"/>
        </w:rPr>
        <w:t>菁桐和平溪推出</w:t>
      </w:r>
      <w:r>
        <w:rPr>
          <w:rFonts w:hint="eastAsia" w:ascii="標楷體" w:hAnsi="標楷體" w:eastAsia="標楷體" w:cs="新細明體"/>
          <w:kern w:val="0"/>
        </w:rPr>
        <w:t>系列一－兩場</w:t>
      </w:r>
      <w:r>
        <w:rPr>
          <w:rFonts w:ascii="標楷體" w:hAnsi="標楷體" w:eastAsia="標楷體" w:cs="新細明體"/>
          <w:kern w:val="0"/>
        </w:rPr>
        <w:t>「</w:t>
      </w:r>
      <w:r>
        <w:rPr>
          <w:rFonts w:hint="eastAsia" w:ascii="標楷體" w:hAnsi="標楷體" w:eastAsia="標楷體" w:cs="新細明體"/>
          <w:kern w:val="0"/>
        </w:rPr>
        <w:t>舞螢來</w:t>
      </w:r>
      <w:r>
        <w:rPr>
          <w:rFonts w:ascii="標楷體" w:hAnsi="標楷體" w:eastAsia="標楷體" w:cs="新細明體"/>
          <w:kern w:val="0"/>
        </w:rPr>
        <w:t>平溪」免費導覽活動</w:t>
      </w:r>
      <w:r>
        <w:rPr>
          <w:rFonts w:hint="eastAsia" w:ascii="標楷體" w:hAnsi="標楷體" w:eastAsia="標楷體" w:cs="新細明體"/>
          <w:kern w:val="0"/>
        </w:rPr>
        <w:t>；平溪鄉魅力</w:t>
      </w:r>
      <w:r>
        <w:rPr>
          <w:rFonts w:hint="eastAsia" w:ascii="標楷體" w:hAnsi="標楷體" w:eastAsia="標楷體" w:cs="新細明體"/>
          <w:kern w:val="0"/>
          <w:lang w:eastAsia="zh-TW"/>
        </w:rPr>
        <w:t>商圈</w:t>
      </w:r>
      <w:r>
        <w:rPr>
          <w:rFonts w:hint="eastAsia" w:ascii="標楷體" w:hAnsi="標楷體" w:eastAsia="標楷體" w:cs="新細明體"/>
          <w:kern w:val="0"/>
        </w:rPr>
        <w:t>協會接力於</w:t>
      </w:r>
      <w:r>
        <w:rPr>
          <w:rFonts w:ascii="標楷體" w:hAnsi="標楷體" w:eastAsia="標楷體" w:cs="新細明體"/>
          <w:kern w:val="0"/>
        </w:rPr>
        <w:t>5</w:t>
      </w:r>
      <w:r>
        <w:rPr>
          <w:rFonts w:hint="eastAsia" w:ascii="標楷體" w:hAnsi="標楷體" w:eastAsia="標楷體" w:cs="新細明體"/>
          <w:kern w:val="0"/>
        </w:rPr>
        <w:t>月1日至8日舉辦系列二－</w:t>
      </w:r>
      <w:r>
        <w:rPr>
          <w:rFonts w:ascii="標楷體" w:hAnsi="標楷體" w:eastAsia="標楷體" w:cs="新細明體"/>
          <w:kern w:val="0"/>
        </w:rPr>
        <w:t>「</w:t>
      </w:r>
      <w:r>
        <w:rPr>
          <w:rFonts w:hint="eastAsia" w:ascii="標楷體" w:hAnsi="標楷體" w:eastAsia="標楷體" w:cs="新細明體"/>
          <w:kern w:val="0"/>
        </w:rPr>
        <w:t>踏雪尋螢</w:t>
      </w:r>
      <w:r>
        <w:rPr>
          <w:rFonts w:ascii="標楷體" w:hAnsi="標楷體" w:eastAsia="標楷體" w:cs="新細明體"/>
          <w:kern w:val="0"/>
        </w:rPr>
        <w:t>」</w:t>
      </w:r>
      <w:r>
        <w:rPr>
          <w:rFonts w:hint="eastAsia" w:ascii="標楷體" w:hAnsi="標楷體" w:eastAsia="標楷體" w:cs="新細明體"/>
          <w:kern w:val="0"/>
        </w:rPr>
        <w:t>收費導覽，民眾只要報名賞螢導覽，憑識別貼紙至平溪店家消費即可享賞螢優惠，</w:t>
      </w:r>
      <w:r>
        <w:rPr>
          <w:rFonts w:ascii="標楷體" w:hAnsi="標楷體" w:eastAsia="標楷體" w:cs="新細明體"/>
          <w:kern w:val="0"/>
        </w:rPr>
        <w:t>歡迎大家</w:t>
      </w:r>
      <w:r>
        <w:rPr>
          <w:rFonts w:hint="eastAsia" w:ascii="標楷體" w:hAnsi="標楷體" w:eastAsia="標楷體" w:cs="新細明體"/>
          <w:kern w:val="0"/>
        </w:rPr>
        <w:t>「舞螢」來</w:t>
      </w:r>
      <w:r>
        <w:rPr>
          <w:rFonts w:ascii="標楷體" w:hAnsi="標楷體" w:eastAsia="標楷體" w:cs="新細明體"/>
          <w:kern w:val="0"/>
        </w:rPr>
        <w:t>體驗夜</w:t>
      </w:r>
      <w:r>
        <w:rPr>
          <w:rFonts w:hint="eastAsia" w:ascii="標楷體" w:hAnsi="標楷體" w:eastAsia="標楷體" w:cs="新細明體"/>
          <w:kern w:val="0"/>
        </w:rPr>
        <w:t>平溪</w:t>
      </w:r>
      <w:r>
        <w:rPr>
          <w:rFonts w:ascii="標楷體" w:hAnsi="標楷體" w:eastAsia="標楷體" w:cs="新細明體"/>
          <w:kern w:val="0"/>
        </w:rPr>
        <w:t>的美麗，一起</w:t>
      </w:r>
      <w:r>
        <w:rPr>
          <w:rFonts w:hint="eastAsia" w:ascii="標楷體" w:hAnsi="標楷體" w:eastAsia="標楷體" w:cs="新細明體"/>
          <w:kern w:val="0"/>
        </w:rPr>
        <w:t>感受近在眼前的「星光閃閃」</w:t>
      </w:r>
      <w:r>
        <w:rPr>
          <w:rFonts w:ascii="標楷體" w:hAnsi="標楷體" w:eastAsia="標楷體" w:cs="新細明體"/>
          <w:kern w:val="0"/>
        </w:rPr>
        <w:t>吧。</w:t>
      </w:r>
    </w:p>
    <w:p>
      <w:pPr>
        <w:widowControl/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活動辦法：</w:t>
      </w:r>
    </w:p>
    <w:p>
      <w:pPr>
        <w:widowControl/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系列一－</w:t>
      </w:r>
      <w:r>
        <w:rPr>
          <w:rFonts w:ascii="標楷體" w:hAnsi="標楷體" w:eastAsia="標楷體" w:cs="新細明體"/>
          <w:kern w:val="0"/>
        </w:rPr>
        <w:t>「</w:t>
      </w:r>
      <w:r>
        <w:rPr>
          <w:rFonts w:hint="eastAsia" w:ascii="標楷體" w:hAnsi="標楷體" w:eastAsia="標楷體" w:cs="新細明體"/>
          <w:kern w:val="0"/>
        </w:rPr>
        <w:t>舞螢來</w:t>
      </w:r>
      <w:r>
        <w:rPr>
          <w:rFonts w:ascii="標楷體" w:hAnsi="標楷體" w:eastAsia="標楷體" w:cs="新細明體"/>
          <w:kern w:val="0"/>
        </w:rPr>
        <w:t>平溪」</w:t>
      </w:r>
      <w:r>
        <w:rPr>
          <w:rFonts w:hint="eastAsia" w:ascii="標楷體" w:hAnsi="標楷體" w:eastAsia="標楷體" w:cs="新細明體"/>
          <w:kern w:val="0"/>
        </w:rPr>
        <w:t>導覽活動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為維護良好賞螢品質，採網路限額報名方式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菁桐場：4/29（五）菁桐火車站旁（限額160人）</w:t>
      </w:r>
      <w:bookmarkStart w:id="0" w:name="_GoBack"/>
      <w:bookmarkEnd w:id="0"/>
    </w:p>
    <w:p>
      <w:pPr>
        <w:widowControl/>
        <w:spacing w:before="100" w:beforeAutospacing="1" w:after="100" w:afterAutospacing="1" w:line="240" w:lineRule="exact"/>
        <w:ind w:left="360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平溪場：4/30（六）平溪市民活動中心前（限額320人）</w:t>
      </w:r>
    </w:p>
    <w:p>
      <w:pPr>
        <w:rPr>
          <w:rFonts w:hint="eastAsia" w:ascii="標楷體" w:hAnsi="標楷體" w:eastAsia="標楷體"/>
        </w:rPr>
      </w:pPr>
      <w:r>
        <w:rPr>
          <w:rFonts w:hint="eastAsia" w:ascii="標楷體" w:hAnsi="標楷體" w:eastAsia="標楷體" w:cs="新細明體"/>
          <w:kern w:val="0"/>
        </w:rPr>
        <w:t>報名網址：菁桐場</w:t>
      </w:r>
      <w:r>
        <w:rPr>
          <w:rFonts w:ascii="標楷體" w:hAnsi="標楷體" w:eastAsia="標楷體"/>
        </w:rPr>
        <w:fldChar w:fldCharType="begin"/>
      </w:r>
      <w:r>
        <w:rPr>
          <w:rFonts w:ascii="標楷體" w:hAnsi="標楷體" w:eastAsia="標楷體"/>
        </w:rPr>
        <w:instrText xml:space="preserve"> HYPERLINK "http://goo.gl/AaJzH2" </w:instrText>
      </w:r>
      <w:r>
        <w:rPr>
          <w:rFonts w:ascii="標楷體" w:hAnsi="標楷體" w:eastAsia="標楷體"/>
        </w:rPr>
        <w:fldChar w:fldCharType="separate"/>
      </w:r>
      <w:r>
        <w:rPr>
          <w:rFonts w:ascii="標楷體" w:hAnsi="標楷體" w:eastAsia="標楷體"/>
          <w:color w:val="0000FF"/>
          <w:u w:val="single"/>
        </w:rPr>
        <w:t>http://goo.gl/AaJzH2</w:t>
      </w:r>
      <w:r>
        <w:rPr>
          <w:rFonts w:ascii="標楷體" w:hAnsi="標楷體" w:eastAsia="標楷體"/>
        </w:rPr>
        <w:fldChar w:fldCharType="end"/>
      </w:r>
      <w:r>
        <w:rPr>
          <w:rFonts w:hint="eastAsia" w:ascii="標楷體" w:hAnsi="標楷體" w:eastAsia="標楷體"/>
        </w:rPr>
        <w:t xml:space="preserve"> </w:t>
      </w:r>
      <w:r>
        <w:rPr>
          <w:rFonts w:ascii="標楷體" w:hAnsi="標楷體" w:eastAsia="標楷體"/>
        </w:rPr>
        <w:br/>
      </w:r>
      <w:r>
        <w:rPr>
          <w:rFonts w:hint="eastAsia" w:ascii="標楷體" w:hAnsi="標楷體" w:eastAsia="標楷體"/>
        </w:rPr>
        <w:t xml:space="preserve">          平溪場</w:t>
      </w:r>
      <w:r>
        <w:fldChar w:fldCharType="begin"/>
      </w:r>
      <w:r>
        <w:instrText xml:space="preserve">HYPERLINK "http://goo.gl/kYTcpe" </w:instrText>
      </w:r>
      <w:r>
        <w:fldChar w:fldCharType="separate"/>
      </w:r>
      <w:r>
        <w:rPr>
          <w:rFonts w:ascii="標楷體" w:hAnsi="標楷體" w:eastAsia="標楷體"/>
          <w:color w:val="0000FF"/>
          <w:u w:val="single"/>
        </w:rPr>
        <w:t>http://goo.gl/kYTcpe</w:t>
      </w:r>
      <w:r>
        <w:fldChar w:fldCharType="end"/>
      </w:r>
    </w:p>
    <w:p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各場次活動報到時間為15:30至17:30，集合時間為18:00。</w:t>
      </w:r>
    </w:p>
    <w:p>
      <w:pPr>
        <w:widowControl/>
        <w:numPr>
          <w:ilvl w:val="0"/>
          <w:numId w:val="1"/>
        </w:numPr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滿15-20人即分梯出發，導覽行程約1小時。</w:t>
      </w:r>
    </w:p>
    <w:p>
      <w:pPr>
        <w:widowControl/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系列二－</w:t>
      </w:r>
      <w:r>
        <w:rPr>
          <w:rFonts w:ascii="標楷體" w:hAnsi="標楷體" w:eastAsia="標楷體" w:cs="新細明體"/>
          <w:kern w:val="0"/>
        </w:rPr>
        <w:t>「</w:t>
      </w:r>
      <w:r>
        <w:rPr>
          <w:rFonts w:hint="eastAsia" w:ascii="標楷體" w:hAnsi="標楷體" w:eastAsia="標楷體" w:cs="新細明體"/>
          <w:kern w:val="0"/>
        </w:rPr>
        <w:t>踏雪尋螢</w:t>
      </w:r>
      <w:r>
        <w:rPr>
          <w:rFonts w:ascii="標楷體" w:hAnsi="標楷體" w:eastAsia="標楷體" w:cs="新細明體"/>
          <w:kern w:val="0"/>
        </w:rPr>
        <w:t>」</w:t>
      </w:r>
      <w:r>
        <w:rPr>
          <w:rFonts w:hint="eastAsia" w:ascii="標楷體" w:hAnsi="標楷體" w:eastAsia="標楷體" w:cs="新細明體"/>
          <w:kern w:val="0"/>
        </w:rPr>
        <w:t>導覽活動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採每日下午現場報名方式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報名地點分為菁桐</w:t>
      </w:r>
      <w:r>
        <w:rPr>
          <w:rFonts w:hint="eastAsia" w:ascii="標楷體" w:hAnsi="標楷體" w:eastAsia="標楷體" w:cs="新細明體"/>
          <w:kern w:val="0"/>
          <w:lang w:eastAsia="zh-TW"/>
        </w:rPr>
        <w:t>老街</w:t>
      </w:r>
      <w:r>
        <w:rPr>
          <w:rFonts w:hint="eastAsia" w:ascii="標楷體" w:hAnsi="標楷體" w:eastAsia="標楷體" w:cs="新細明體"/>
          <w:kern w:val="0"/>
        </w:rPr>
        <w:t>及平溪老街十字路口</w:t>
      </w:r>
    </w:p>
    <w:p>
      <w:pPr>
        <w:widowControl/>
        <w:numPr>
          <w:ilvl w:val="0"/>
          <w:numId w:val="2"/>
        </w:numPr>
        <w:spacing w:before="100" w:beforeAutospacing="1" w:after="100" w:afterAutospacing="1" w:line="240" w:lineRule="exact"/>
        <w:rPr>
          <w:rFonts w:hint="eastAsia" w:ascii="標楷體" w:hAnsi="標楷體" w:eastAsia="標楷體" w:cs="新細明體"/>
          <w:kern w:val="0"/>
        </w:rPr>
      </w:pPr>
      <w:r>
        <w:rPr>
          <w:rFonts w:hint="eastAsia" w:ascii="標楷體" w:hAnsi="標楷體" w:eastAsia="標楷體" w:cs="新細明體"/>
          <w:kern w:val="0"/>
        </w:rPr>
        <w:t>每人收取導覽費用50元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77876754">
    <w:nsid w:val="75E40112"/>
    <w:multiLevelType w:val="multilevel"/>
    <w:tmpl w:val="75E40112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0139922">
    <w:nsid w:val="0D1F1192"/>
    <w:multiLevelType w:val="multilevel"/>
    <w:tmpl w:val="0D1F1192"/>
    <w:lvl w:ilvl="0" w:tentative="1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77876754"/>
  </w:num>
  <w:num w:numId="2">
    <w:abstractNumId w:val="2201399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100</Words>
  <Characters>573</Characters>
  <Lines>4</Lines>
  <Paragraphs>1</Paragraphs>
  <ScaleCrop>false</ScaleCrop>
  <LinksUpToDate>false</LinksUpToDate>
  <CharactersWithSpaces>0</CharactersWithSpaces>
  <Application>WPS Office 個人版_9.1.0.4369_{F1E327BC-269C-435d-A152-05C5408002CA}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2016-04-15T07:59:00Z</dcterms:created>
  <dc:creator>ad8421</dc:creator>
  <cp:lastModifiedBy>user</cp:lastModifiedBy>
  <cp:lastPrinted>2016-04-16T02:59:00Z</cp:lastPrinted>
  <dcterms:modified xsi:type="dcterms:W3CDTF">2016-04-16T03:50:51Z</dcterms:modified>
  <dc:title>新北市平溪區2016「賞螢IN平溪」系列活動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